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7D" w:rsidRDefault="006063D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СУБДИЛЕРСКОЕ СОГЛАШЕНИЕ </w:t>
      </w:r>
    </w:p>
    <w:p w:rsidR="0060157D" w:rsidRDefault="0060157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0157D" w:rsidRDefault="006063DE">
      <w:pPr>
        <w:pStyle w:val="ConsPlusNonformat"/>
        <w:tabs>
          <w:tab w:val="left" w:pos="0"/>
          <w:tab w:val="right" w:pos="935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684434174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2"/>
              <w:szCs w:val="22"/>
            </w:rPr>
            <w:t>«__» ________ 202</w:t>
          </w:r>
          <w:r w:rsidR="000335FA">
            <w:rPr>
              <w:rFonts w:ascii="Times New Roman" w:hAnsi="Times New Roman" w:cs="Times New Roman"/>
              <w:sz w:val="22"/>
              <w:szCs w:val="22"/>
            </w:rPr>
            <w:t>4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60157D" w:rsidRDefault="0060157D">
      <w:pPr>
        <w:tabs>
          <w:tab w:val="left" w:pos="5760"/>
        </w:tabs>
        <w:ind w:right="187"/>
        <w:jc w:val="both"/>
        <w:rPr>
          <w:b/>
          <w:sz w:val="22"/>
          <w:szCs w:val="22"/>
        </w:rPr>
      </w:pPr>
    </w:p>
    <w:p w:rsidR="0060157D" w:rsidRDefault="00595608">
      <w:pPr>
        <w:tabs>
          <w:tab w:val="left" w:pos="5760"/>
        </w:tabs>
        <w:ind w:right="-1" w:firstLine="567"/>
        <w:jc w:val="both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1707637925"/>
          <w:placeholder>
            <w:docPart w:val="12E31BDD98ED4065AE673AFB8A4AE6EC"/>
          </w:placeholder>
        </w:sdtPr>
        <w:sdtEndPr/>
        <w:sdtContent>
          <w:r w:rsidR="006063DE">
            <w:rPr>
              <w:b/>
              <w:sz w:val="22"/>
              <w:szCs w:val="22"/>
            </w:rPr>
            <w:t>__________________________________________________</w:t>
          </w:r>
        </w:sdtContent>
      </w:sdt>
      <w:r w:rsidR="006063DE">
        <w:rPr>
          <w:sz w:val="22"/>
          <w:szCs w:val="22"/>
        </w:rPr>
        <w:t xml:space="preserve">, именуемое в дальнейшем с </w:t>
      </w:r>
      <w:r w:rsidR="006063DE">
        <w:rPr>
          <w:b/>
          <w:sz w:val="22"/>
          <w:szCs w:val="22"/>
        </w:rPr>
        <w:t>«Дилер»</w:t>
      </w:r>
      <w:r w:rsidR="006063DE">
        <w:rPr>
          <w:sz w:val="22"/>
          <w:szCs w:val="22"/>
        </w:rPr>
        <w:t xml:space="preserve">, в лице </w:t>
      </w:r>
      <w:sdt>
        <w:sdtPr>
          <w:rPr>
            <w:sz w:val="22"/>
            <w:szCs w:val="22"/>
          </w:rPr>
          <w:id w:val="-1516145140"/>
          <w:placeholder>
            <w:docPart w:val="04AF621530ED4D2E90A9DF3489C36039"/>
          </w:placeholder>
        </w:sdtPr>
        <w:sdtEndPr/>
        <w:sdtContent>
          <w:r w:rsidR="006063DE">
            <w:rPr>
              <w:sz w:val="22"/>
              <w:szCs w:val="22"/>
            </w:rPr>
            <w:t>_______________________ _____________</w:t>
          </w:r>
        </w:sdtContent>
      </w:sdt>
      <w:r w:rsidR="006063DE">
        <w:rPr>
          <w:sz w:val="22"/>
          <w:szCs w:val="22"/>
        </w:rPr>
        <w:t xml:space="preserve">, действующего на основании </w:t>
      </w:r>
      <w:sdt>
        <w:sdtPr>
          <w:rPr>
            <w:sz w:val="22"/>
            <w:szCs w:val="22"/>
          </w:rPr>
          <w:id w:val="773443657"/>
          <w:placeholder>
            <w:docPart w:val="04AF621530ED4D2E90A9DF3489C36039"/>
          </w:placeholder>
        </w:sdtPr>
        <w:sdtEndPr/>
        <w:sdtContent>
          <w:r w:rsidR="006063DE">
            <w:rPr>
              <w:sz w:val="22"/>
              <w:szCs w:val="22"/>
            </w:rPr>
            <w:t>_____________________</w:t>
          </w:r>
        </w:sdtContent>
      </w:sdt>
      <w:r w:rsidR="006063DE">
        <w:rPr>
          <w:sz w:val="22"/>
          <w:szCs w:val="22"/>
        </w:rPr>
        <w:t xml:space="preserve">,, с одной стороны, и </w:t>
      </w:r>
    </w:p>
    <w:p w:rsidR="0060157D" w:rsidRDefault="00595608">
      <w:pPr>
        <w:tabs>
          <w:tab w:val="left" w:pos="5760"/>
        </w:tabs>
        <w:ind w:right="-1" w:firstLine="567"/>
        <w:jc w:val="both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89750596"/>
          <w:placeholder>
            <w:docPart w:val="DefaultPlaceholder_-1854013440"/>
          </w:placeholder>
        </w:sdtPr>
        <w:sdtEndPr/>
        <w:sdtContent>
          <w:r w:rsidR="006063DE">
            <w:rPr>
              <w:b/>
              <w:sz w:val="22"/>
              <w:szCs w:val="22"/>
            </w:rPr>
            <w:t>__________________________________________________</w:t>
          </w:r>
        </w:sdtContent>
      </w:sdt>
      <w:r w:rsidR="006063DE">
        <w:rPr>
          <w:sz w:val="22"/>
          <w:szCs w:val="22"/>
        </w:rPr>
        <w:t xml:space="preserve">, именуемое в дальнейшем </w:t>
      </w:r>
      <w:r w:rsidR="006063DE">
        <w:rPr>
          <w:b/>
          <w:sz w:val="22"/>
          <w:szCs w:val="22"/>
        </w:rPr>
        <w:t>«</w:t>
      </w:r>
      <w:proofErr w:type="spellStart"/>
      <w:r w:rsidR="006063DE">
        <w:rPr>
          <w:b/>
          <w:sz w:val="22"/>
          <w:szCs w:val="22"/>
        </w:rPr>
        <w:t>Субдилер</w:t>
      </w:r>
      <w:proofErr w:type="spellEnd"/>
      <w:r w:rsidR="006063DE">
        <w:rPr>
          <w:b/>
          <w:sz w:val="22"/>
          <w:szCs w:val="22"/>
        </w:rPr>
        <w:t>»</w:t>
      </w:r>
      <w:r w:rsidR="006063DE">
        <w:rPr>
          <w:sz w:val="22"/>
          <w:szCs w:val="22"/>
        </w:rPr>
        <w:t xml:space="preserve">, в лице </w:t>
      </w:r>
      <w:sdt>
        <w:sdtPr>
          <w:rPr>
            <w:sz w:val="22"/>
            <w:szCs w:val="22"/>
          </w:rPr>
          <w:id w:val="-1715808141"/>
          <w:placeholder>
            <w:docPart w:val="DefaultPlaceholder_-1854013440"/>
          </w:placeholder>
        </w:sdtPr>
        <w:sdtEndPr/>
        <w:sdtContent>
          <w:r w:rsidR="006063DE">
            <w:rPr>
              <w:sz w:val="22"/>
              <w:szCs w:val="22"/>
            </w:rPr>
            <w:t>__________________________ ___________</w:t>
          </w:r>
        </w:sdtContent>
      </w:sdt>
      <w:r w:rsidR="006063DE">
        <w:rPr>
          <w:sz w:val="22"/>
          <w:szCs w:val="22"/>
        </w:rPr>
        <w:t xml:space="preserve">, действующего на основании </w:t>
      </w:r>
      <w:sdt>
        <w:sdtPr>
          <w:rPr>
            <w:sz w:val="22"/>
            <w:szCs w:val="22"/>
          </w:rPr>
          <w:id w:val="-88935318"/>
          <w:placeholder>
            <w:docPart w:val="DefaultPlaceholder_-1854013440"/>
          </w:placeholder>
        </w:sdtPr>
        <w:sdtEndPr/>
        <w:sdtContent>
          <w:r w:rsidR="006063DE">
            <w:rPr>
              <w:sz w:val="22"/>
              <w:szCs w:val="22"/>
            </w:rPr>
            <w:t>_____________________</w:t>
          </w:r>
        </w:sdtContent>
      </w:sdt>
      <w:r w:rsidR="006063DE">
        <w:rPr>
          <w:sz w:val="22"/>
          <w:szCs w:val="22"/>
        </w:rPr>
        <w:t>, с другой стороны, и</w:t>
      </w:r>
    </w:p>
    <w:p w:rsidR="0060157D" w:rsidRDefault="006063DE">
      <w:pPr>
        <w:tabs>
          <w:tab w:val="left" w:pos="5760"/>
        </w:tabs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«Инстарт»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(ООО «Инстарт»)</w:t>
      </w:r>
      <w:r>
        <w:rPr>
          <w:sz w:val="22"/>
          <w:szCs w:val="22"/>
        </w:rPr>
        <w:t xml:space="preserve">, именуемое в дальнейшем </w:t>
      </w:r>
      <w:r>
        <w:rPr>
          <w:b/>
          <w:sz w:val="22"/>
          <w:szCs w:val="22"/>
        </w:rPr>
        <w:t>«Производитель»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 лице </w:t>
      </w:r>
      <w:r w:rsidR="00E677A0" w:rsidRPr="00E677A0">
        <w:rPr>
          <w:sz w:val="22"/>
          <w:szCs w:val="22"/>
        </w:rPr>
        <w:t>коммерческого директора Трубина Василия Николаевича, действующего на основании доверенности № 28/03/2024-1 от 28.03.2024</w:t>
      </w:r>
      <w:r>
        <w:rPr>
          <w:sz w:val="22"/>
          <w:szCs w:val="22"/>
        </w:rPr>
        <w:t xml:space="preserve">, с третей стороны, при совместном упоминании именуемые «Стороны», а по отдельности – «Сторона», заключили настоящее </w:t>
      </w:r>
      <w:proofErr w:type="spellStart"/>
      <w:r>
        <w:rPr>
          <w:sz w:val="22"/>
          <w:szCs w:val="22"/>
        </w:rPr>
        <w:t>Субдилерское</w:t>
      </w:r>
      <w:proofErr w:type="spellEnd"/>
      <w:r>
        <w:rPr>
          <w:sz w:val="22"/>
          <w:szCs w:val="22"/>
        </w:rPr>
        <w:t xml:space="preserve"> соглашение (далее по тексту – «Соглашение») о нижеследующем.</w:t>
      </w:r>
    </w:p>
    <w:p w:rsidR="0060157D" w:rsidRDefault="0060157D">
      <w:pPr>
        <w:ind w:right="-1"/>
        <w:jc w:val="both"/>
        <w:rPr>
          <w:sz w:val="22"/>
          <w:szCs w:val="22"/>
        </w:rPr>
      </w:pPr>
    </w:p>
    <w:p w:rsidR="0060157D" w:rsidRDefault="006063DE">
      <w:pPr>
        <w:pStyle w:val="af5"/>
        <w:numPr>
          <w:ilvl w:val="0"/>
          <w:numId w:val="1"/>
        </w:num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ПРЕДМЕТ СОГЛАШЕНИЯ</w:t>
      </w:r>
    </w:p>
    <w:p w:rsidR="0060157D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достигнутой между Дилером и </w:t>
      </w:r>
      <w:proofErr w:type="spellStart"/>
      <w:r>
        <w:rPr>
          <w:sz w:val="22"/>
          <w:szCs w:val="22"/>
        </w:rPr>
        <w:t>Субдилером</w:t>
      </w:r>
      <w:proofErr w:type="spellEnd"/>
      <w:r>
        <w:rPr>
          <w:sz w:val="22"/>
          <w:szCs w:val="22"/>
        </w:rPr>
        <w:t xml:space="preserve"> договоренности о поставке продукции </w:t>
      </w:r>
      <w:r>
        <w:rPr>
          <w:sz w:val="22"/>
          <w:szCs w:val="22"/>
          <w:lang w:val="en-US"/>
        </w:rPr>
        <w:t>INSTART</w:t>
      </w:r>
      <w:r>
        <w:rPr>
          <w:sz w:val="22"/>
          <w:szCs w:val="22"/>
        </w:rPr>
        <w:t xml:space="preserve">, учитывая, что между Производителем и Дилером заключен Дилерский договор о реализации товара торговой марки </w:t>
      </w:r>
      <w:r>
        <w:rPr>
          <w:sz w:val="22"/>
          <w:szCs w:val="22"/>
          <w:lang w:val="en-US"/>
        </w:rPr>
        <w:t>INSTART</w:t>
      </w:r>
      <w:r>
        <w:rPr>
          <w:sz w:val="22"/>
          <w:szCs w:val="22"/>
        </w:rPr>
        <w:t xml:space="preserve">, настоящим Дилерским соглашением Дилер с согласия Производителя предоставляет </w:t>
      </w:r>
      <w:proofErr w:type="spellStart"/>
      <w:r>
        <w:rPr>
          <w:sz w:val="22"/>
          <w:szCs w:val="22"/>
        </w:rPr>
        <w:t>Субдилеру</w:t>
      </w:r>
      <w:proofErr w:type="spellEnd"/>
      <w:r>
        <w:rPr>
          <w:sz w:val="22"/>
          <w:szCs w:val="22"/>
        </w:rPr>
        <w:t xml:space="preserve"> право выступать в качестве </w:t>
      </w:r>
      <w:proofErr w:type="spellStart"/>
      <w:r>
        <w:rPr>
          <w:sz w:val="22"/>
          <w:szCs w:val="22"/>
        </w:rPr>
        <w:t>субдилера</w:t>
      </w:r>
      <w:proofErr w:type="spellEnd"/>
      <w:r>
        <w:rPr>
          <w:sz w:val="22"/>
          <w:szCs w:val="22"/>
        </w:rPr>
        <w:t xml:space="preserve">, а Дилер принимает на себя обязательство по обеспечению </w:t>
      </w:r>
      <w:proofErr w:type="spellStart"/>
      <w:r>
        <w:rPr>
          <w:sz w:val="22"/>
          <w:szCs w:val="22"/>
        </w:rPr>
        <w:t>Субдилера</w:t>
      </w:r>
      <w:proofErr w:type="spellEnd"/>
      <w:r>
        <w:rPr>
          <w:sz w:val="22"/>
          <w:szCs w:val="22"/>
        </w:rPr>
        <w:t xml:space="preserve"> оригинальными товарами торговой марки </w:t>
      </w:r>
      <w:r>
        <w:rPr>
          <w:sz w:val="22"/>
          <w:szCs w:val="22"/>
          <w:lang w:val="en-US"/>
        </w:rPr>
        <w:t>INSTART</w:t>
      </w:r>
      <w:r>
        <w:rPr>
          <w:sz w:val="22"/>
          <w:szCs w:val="22"/>
        </w:rPr>
        <w:t>.</w:t>
      </w:r>
    </w:p>
    <w:p w:rsidR="0060157D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Субдилер</w:t>
      </w:r>
      <w:proofErr w:type="spellEnd"/>
      <w:r>
        <w:rPr>
          <w:sz w:val="22"/>
          <w:szCs w:val="22"/>
        </w:rPr>
        <w:t>, выступая в этом качестве, обязуется:</w:t>
      </w:r>
    </w:p>
    <w:p w:rsidR="0060157D" w:rsidRDefault="006063DE">
      <w:pPr>
        <w:pStyle w:val="af5"/>
        <w:numPr>
          <w:ilvl w:val="2"/>
          <w:numId w:val="1"/>
        </w:numPr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реализовывать продукцию от своего имени и за свой счет.</w:t>
      </w:r>
    </w:p>
    <w:p w:rsidR="0060157D" w:rsidRDefault="006063DE">
      <w:pPr>
        <w:pStyle w:val="af5"/>
        <w:numPr>
          <w:ilvl w:val="2"/>
          <w:numId w:val="1"/>
        </w:numPr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 и в полном объеме оплачивать Дилеру получаемую продукцию.</w:t>
      </w:r>
    </w:p>
    <w:p w:rsidR="0060157D" w:rsidRDefault="006063DE">
      <w:pPr>
        <w:pStyle w:val="af5"/>
        <w:numPr>
          <w:ilvl w:val="2"/>
          <w:numId w:val="1"/>
        </w:numPr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вести учет и статистику претензий по качеству продукции и своевременно направлять информацию о претензиях по качеству Дилеру и Производителю, с учетом предоставленных Производителем гарантий.</w:t>
      </w:r>
    </w:p>
    <w:p w:rsidR="00F30259" w:rsidRPr="00746C09" w:rsidRDefault="00F30259">
      <w:pPr>
        <w:pStyle w:val="af5"/>
        <w:numPr>
          <w:ilvl w:val="2"/>
          <w:numId w:val="1"/>
        </w:numPr>
        <w:ind w:left="0" w:right="-1" w:firstLine="567"/>
        <w:jc w:val="both"/>
        <w:rPr>
          <w:sz w:val="22"/>
          <w:szCs w:val="22"/>
        </w:rPr>
      </w:pPr>
      <w:r w:rsidRPr="00746C09">
        <w:rPr>
          <w:sz w:val="22"/>
          <w:szCs w:val="22"/>
        </w:rPr>
        <w:t>соблюдать условия и требования, изложенные в Коммерческой политике Производителя.</w:t>
      </w:r>
      <w:r w:rsidR="00354782" w:rsidRPr="00746C09">
        <w:rPr>
          <w:sz w:val="22"/>
          <w:szCs w:val="22"/>
        </w:rPr>
        <w:t xml:space="preserve"> Подписанием настоящего соглашения, </w:t>
      </w:r>
      <w:proofErr w:type="spellStart"/>
      <w:r w:rsidR="00354782" w:rsidRPr="00746C09">
        <w:rPr>
          <w:sz w:val="22"/>
          <w:szCs w:val="22"/>
        </w:rPr>
        <w:t>Субдилер</w:t>
      </w:r>
      <w:proofErr w:type="spellEnd"/>
      <w:r w:rsidR="00354782" w:rsidRPr="00746C09">
        <w:rPr>
          <w:sz w:val="22"/>
          <w:szCs w:val="22"/>
        </w:rPr>
        <w:t xml:space="preserve"> подтверждает, что ознакомлен с условиями Коммерческой политики.</w:t>
      </w:r>
    </w:p>
    <w:p w:rsidR="0060157D" w:rsidRPr="00746C09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proofErr w:type="spellStart"/>
      <w:r w:rsidRPr="00746C09">
        <w:rPr>
          <w:sz w:val="22"/>
          <w:szCs w:val="22"/>
        </w:rPr>
        <w:t>Субдилер</w:t>
      </w:r>
      <w:proofErr w:type="spellEnd"/>
      <w:r w:rsidRPr="00746C09">
        <w:rPr>
          <w:sz w:val="22"/>
          <w:szCs w:val="22"/>
        </w:rPr>
        <w:t xml:space="preserve"> вправе вносить предложения Дилеру и/или напрямую Производителю об улучшении качества продукции, конструкции, упаковки и пр.</w:t>
      </w:r>
    </w:p>
    <w:p w:rsidR="00354782" w:rsidRPr="00746C09" w:rsidRDefault="00354782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r w:rsidRPr="00746C09">
        <w:rPr>
          <w:sz w:val="22"/>
          <w:szCs w:val="22"/>
        </w:rPr>
        <w:t xml:space="preserve">Дилер обязуется ознакомить </w:t>
      </w:r>
      <w:proofErr w:type="spellStart"/>
      <w:r w:rsidRPr="00746C09">
        <w:rPr>
          <w:sz w:val="22"/>
          <w:szCs w:val="22"/>
        </w:rPr>
        <w:t>Субдилера</w:t>
      </w:r>
      <w:proofErr w:type="spellEnd"/>
      <w:r w:rsidRPr="00746C09">
        <w:rPr>
          <w:sz w:val="22"/>
          <w:szCs w:val="22"/>
        </w:rPr>
        <w:t xml:space="preserve"> со всеми изменениями </w:t>
      </w:r>
      <w:r w:rsidR="007B5C07" w:rsidRPr="00746C09">
        <w:rPr>
          <w:sz w:val="22"/>
          <w:szCs w:val="22"/>
        </w:rPr>
        <w:t xml:space="preserve">и дополнениями </w:t>
      </w:r>
      <w:r w:rsidRPr="00746C09">
        <w:rPr>
          <w:sz w:val="22"/>
          <w:szCs w:val="22"/>
        </w:rPr>
        <w:t>к Коммерческой политике</w:t>
      </w:r>
      <w:r w:rsidR="007B5C07" w:rsidRPr="00746C09">
        <w:rPr>
          <w:sz w:val="22"/>
          <w:szCs w:val="22"/>
        </w:rPr>
        <w:t xml:space="preserve"> путем направления ему текста изменений/дополнений не менее чем за 10 (десять) календарных дней до дня вступления в силу.</w:t>
      </w:r>
      <w:bookmarkStart w:id="0" w:name="_GoBack"/>
      <w:bookmarkEnd w:id="0"/>
    </w:p>
    <w:p w:rsidR="0060157D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Производитель в качестве проверки добросовестности Дилера и </w:t>
      </w:r>
      <w:proofErr w:type="spellStart"/>
      <w:r>
        <w:rPr>
          <w:sz w:val="22"/>
          <w:szCs w:val="22"/>
        </w:rPr>
        <w:t>Субдилера</w:t>
      </w:r>
      <w:proofErr w:type="spellEnd"/>
      <w:r>
        <w:rPr>
          <w:sz w:val="22"/>
          <w:szCs w:val="22"/>
        </w:rPr>
        <w:t xml:space="preserve"> при использовании товарного знака INSTART, вправе запрашивать информацию о наличии/отсутствии просроченной задолженности у </w:t>
      </w:r>
      <w:proofErr w:type="spellStart"/>
      <w:r>
        <w:rPr>
          <w:sz w:val="22"/>
          <w:szCs w:val="22"/>
        </w:rPr>
        <w:t>Субдилера</w:t>
      </w:r>
      <w:proofErr w:type="spellEnd"/>
      <w:r>
        <w:rPr>
          <w:sz w:val="22"/>
          <w:szCs w:val="22"/>
        </w:rPr>
        <w:t xml:space="preserve"> с учетом предоставленных Дилером отсрочек и скидок, а также информацию о выполнении обязательств Дилером по поставке продукции торговой марки </w:t>
      </w:r>
      <w:r>
        <w:rPr>
          <w:sz w:val="22"/>
          <w:szCs w:val="22"/>
          <w:lang w:val="en-US"/>
        </w:rPr>
        <w:t>INSTART</w:t>
      </w:r>
      <w:r>
        <w:rPr>
          <w:sz w:val="22"/>
          <w:szCs w:val="22"/>
        </w:rPr>
        <w:t>.</w:t>
      </w:r>
    </w:p>
    <w:p w:rsidR="0060157D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Дилер обязуется ежеквартально оформлять отчет о продажах, который должен содержать номенклатуру и стоимость товара INSTART, проданного </w:t>
      </w:r>
      <w:proofErr w:type="spellStart"/>
      <w:r>
        <w:rPr>
          <w:sz w:val="22"/>
          <w:szCs w:val="22"/>
        </w:rPr>
        <w:t>Субдилеру</w:t>
      </w:r>
      <w:proofErr w:type="spellEnd"/>
      <w:r>
        <w:rPr>
          <w:sz w:val="22"/>
          <w:szCs w:val="22"/>
        </w:rPr>
        <w:t xml:space="preserve"> в отчетном периоде, и направлять его Производителю по адресу электронной почты: </w:t>
      </w:r>
      <w:hyperlink r:id="rId8" w:tooltip="mailto:info@instart-info.ru" w:history="1">
        <w:r>
          <w:rPr>
            <w:rStyle w:val="ac"/>
            <w:sz w:val="22"/>
            <w:szCs w:val="22"/>
          </w:rPr>
          <w:t>info@instart-info.ru</w:t>
        </w:r>
      </w:hyperlink>
      <w:r>
        <w:rPr>
          <w:sz w:val="22"/>
          <w:szCs w:val="22"/>
        </w:rPr>
        <w:t xml:space="preserve">. </w:t>
      </w:r>
    </w:p>
    <w:p w:rsidR="0060157D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Субдилер</w:t>
      </w:r>
      <w:proofErr w:type="spellEnd"/>
      <w:r>
        <w:rPr>
          <w:sz w:val="22"/>
          <w:szCs w:val="22"/>
        </w:rPr>
        <w:t xml:space="preserve"> вправе участвовать в маркетинговых (рекламных) акциях, проводимых Производителем, на основании отдельного соглашения Сторон и/или дополнительного соглашения с Дилером о проведении рекламной кампании.</w:t>
      </w:r>
    </w:p>
    <w:p w:rsidR="0060157D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Субдилер</w:t>
      </w:r>
      <w:proofErr w:type="spellEnd"/>
      <w:r>
        <w:rPr>
          <w:sz w:val="22"/>
          <w:szCs w:val="22"/>
        </w:rPr>
        <w:t xml:space="preserve"> в соответствии с законодательством РФ использует зарегистрированный товарный знак INSTART только в рекламных целях. </w:t>
      </w:r>
    </w:p>
    <w:p w:rsidR="0060157D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даты подписания Сторонами настоящего Соглашения и в период его действия </w:t>
      </w:r>
      <w:proofErr w:type="spellStart"/>
      <w:r>
        <w:rPr>
          <w:sz w:val="22"/>
          <w:szCs w:val="22"/>
        </w:rPr>
        <w:t>Субдилер</w:t>
      </w:r>
      <w:proofErr w:type="spellEnd"/>
      <w:r>
        <w:rPr>
          <w:sz w:val="22"/>
          <w:szCs w:val="22"/>
        </w:rPr>
        <w:t xml:space="preserve"> имеет право именовать себя «</w:t>
      </w:r>
      <w:proofErr w:type="spellStart"/>
      <w:r>
        <w:rPr>
          <w:b/>
          <w:sz w:val="22"/>
          <w:szCs w:val="22"/>
        </w:rPr>
        <w:t>Субдилер</w:t>
      </w:r>
      <w:proofErr w:type="spellEnd"/>
      <w:r>
        <w:rPr>
          <w:b/>
          <w:sz w:val="22"/>
          <w:szCs w:val="22"/>
        </w:rPr>
        <w:t xml:space="preserve"> INSTART</w:t>
      </w:r>
      <w:r>
        <w:rPr>
          <w:sz w:val="22"/>
          <w:szCs w:val="22"/>
        </w:rPr>
        <w:t>».</w:t>
      </w:r>
    </w:p>
    <w:p w:rsidR="00F30259" w:rsidRPr="00227200" w:rsidRDefault="00F30259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r w:rsidRPr="00227200">
        <w:rPr>
          <w:sz w:val="22"/>
          <w:szCs w:val="22"/>
        </w:rPr>
        <w:t>Производитель отменяет</w:t>
      </w:r>
      <w:r w:rsidR="00E60447" w:rsidRPr="00227200">
        <w:rPr>
          <w:sz w:val="22"/>
          <w:szCs w:val="22"/>
        </w:rPr>
        <w:t xml:space="preserve"> </w:t>
      </w:r>
      <w:r w:rsidR="00746C09" w:rsidRPr="00227200">
        <w:rPr>
          <w:sz w:val="22"/>
          <w:szCs w:val="22"/>
        </w:rPr>
        <w:t>обязательство соблюдения</w:t>
      </w:r>
      <w:r w:rsidRPr="00227200">
        <w:rPr>
          <w:sz w:val="22"/>
          <w:szCs w:val="22"/>
        </w:rPr>
        <w:t xml:space="preserve"> минимальной разрешенной цены</w:t>
      </w:r>
      <w:r w:rsidR="00E60447" w:rsidRPr="00227200">
        <w:rPr>
          <w:sz w:val="22"/>
          <w:szCs w:val="22"/>
        </w:rPr>
        <w:t xml:space="preserve"> на отгрузки Дилера в адрес </w:t>
      </w:r>
      <w:proofErr w:type="spellStart"/>
      <w:r w:rsidR="00E60447" w:rsidRPr="00227200">
        <w:rPr>
          <w:sz w:val="22"/>
          <w:szCs w:val="22"/>
        </w:rPr>
        <w:t>Субдилера</w:t>
      </w:r>
      <w:proofErr w:type="spellEnd"/>
      <w:r w:rsidRPr="00227200">
        <w:rPr>
          <w:sz w:val="22"/>
          <w:szCs w:val="22"/>
        </w:rPr>
        <w:t xml:space="preserve">. </w:t>
      </w:r>
    </w:p>
    <w:p w:rsidR="0060157D" w:rsidRDefault="0060157D">
      <w:pPr>
        <w:ind w:right="-1" w:firstLine="567"/>
        <w:jc w:val="both"/>
        <w:rPr>
          <w:sz w:val="22"/>
          <w:szCs w:val="22"/>
        </w:rPr>
      </w:pPr>
    </w:p>
    <w:p w:rsidR="0060157D" w:rsidRDefault="006063DE">
      <w:pPr>
        <w:pStyle w:val="af5"/>
        <w:numPr>
          <w:ilvl w:val="0"/>
          <w:numId w:val="1"/>
        </w:numPr>
        <w:ind w:left="0" w:right="-1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ГАРАНТИИ КАЧЕСТВА ТОВАРА</w:t>
      </w:r>
    </w:p>
    <w:p w:rsidR="0060157D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Производитель гарантирует, что поставляемый товар, а также любые его составляющие (комплектующие), при эксплуатации в течение гарантийного срока будут </w:t>
      </w:r>
      <w:r>
        <w:rPr>
          <w:sz w:val="22"/>
          <w:szCs w:val="22"/>
        </w:rPr>
        <w:lastRenderedPageBreak/>
        <w:t>соответствовать своему функциональному назначению и иным требованиям, предъявляемым действующим законодательством Российской Федерации к качеству товара такого рода.</w:t>
      </w:r>
    </w:p>
    <w:p w:rsidR="0060157D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Гарантийные обязательства Производителя и гарантийный срок указываются в Руководстве по эксплуатации/Паспорте. </w:t>
      </w:r>
    </w:p>
    <w:p w:rsidR="0060157D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наличии претензий к качеству товара проведение </w:t>
      </w:r>
      <w:proofErr w:type="spellStart"/>
      <w:r>
        <w:rPr>
          <w:sz w:val="22"/>
          <w:szCs w:val="22"/>
        </w:rPr>
        <w:t>дефектации</w:t>
      </w:r>
      <w:proofErr w:type="spellEnd"/>
      <w:r>
        <w:rPr>
          <w:sz w:val="22"/>
          <w:szCs w:val="22"/>
        </w:rPr>
        <w:t xml:space="preserve"> товара обязательно. </w:t>
      </w:r>
      <w:proofErr w:type="spellStart"/>
      <w:r>
        <w:rPr>
          <w:sz w:val="22"/>
          <w:szCs w:val="22"/>
        </w:rPr>
        <w:t>Дефектация</w:t>
      </w:r>
      <w:proofErr w:type="spellEnd"/>
      <w:r>
        <w:rPr>
          <w:sz w:val="22"/>
          <w:szCs w:val="22"/>
        </w:rPr>
        <w:t xml:space="preserve"> товара производится Производителем, либо указанным им лицом. Дилер обязуется направить товар, подлежащий </w:t>
      </w:r>
      <w:proofErr w:type="spellStart"/>
      <w:r>
        <w:rPr>
          <w:sz w:val="22"/>
          <w:szCs w:val="22"/>
        </w:rPr>
        <w:t>дефектации</w:t>
      </w:r>
      <w:proofErr w:type="spellEnd"/>
      <w:r>
        <w:rPr>
          <w:sz w:val="22"/>
          <w:szCs w:val="22"/>
        </w:rPr>
        <w:t>, за свой счет в адрес Производителя (193315, Санкт-Петербург, пр. Большевиков, д. 52, корп. 9), либо указанного им лица, с обязательным приложением паспорта на товар и акта рекламации. При установлении факта передачи товара ненадлежащего качества, разумные и необходимые транспортные расходы Дилера, подтвержденные документально, подлежат возмещению Производителем в течение 10 (десяти) рабочих дней с даты предоставления подтверждающих документов.</w:t>
      </w:r>
    </w:p>
    <w:p w:rsidR="0060157D" w:rsidRDefault="0060157D">
      <w:pPr>
        <w:ind w:right="-1" w:firstLine="567"/>
        <w:jc w:val="both"/>
        <w:rPr>
          <w:sz w:val="22"/>
          <w:szCs w:val="22"/>
        </w:rPr>
      </w:pPr>
    </w:p>
    <w:p w:rsidR="0060157D" w:rsidRDefault="006063DE">
      <w:pPr>
        <w:pStyle w:val="af5"/>
        <w:numPr>
          <w:ilvl w:val="0"/>
          <w:numId w:val="1"/>
        </w:numPr>
        <w:ind w:left="0" w:right="-1" w:firstLine="567"/>
        <w:jc w:val="center"/>
        <w:rPr>
          <w:sz w:val="22"/>
          <w:szCs w:val="22"/>
        </w:rPr>
      </w:pPr>
      <w:r>
        <w:rPr>
          <w:sz w:val="22"/>
          <w:szCs w:val="22"/>
        </w:rPr>
        <w:t>СРОК ДЕЙСТВИЯ СОГЛАШЕНИЯ</w:t>
      </w:r>
    </w:p>
    <w:p w:rsidR="0060157D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Соглашение вступает в силу с момента его подписания Сторонами и распространяет свое действие на период поставок </w:t>
      </w:r>
      <w:proofErr w:type="spellStart"/>
      <w:r>
        <w:rPr>
          <w:sz w:val="22"/>
          <w:szCs w:val="22"/>
        </w:rPr>
        <w:t>Субдилеру</w:t>
      </w:r>
      <w:proofErr w:type="spellEnd"/>
      <w:r>
        <w:rPr>
          <w:sz w:val="22"/>
          <w:szCs w:val="22"/>
        </w:rPr>
        <w:t xml:space="preserve"> продукции торговой марки INSTART.</w:t>
      </w:r>
    </w:p>
    <w:p w:rsidR="0060157D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Соглашение может быть расторгнуто как по соглашению всех Сторон, так и по заявлению любой Стороны в одностороннем внесудебном порядке. </w:t>
      </w:r>
    </w:p>
    <w:p w:rsidR="0060157D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одностороннего внесудебного расторжения настоящего Соглашения Сторона обязана уведомить об этом другие Стороны в письменной форме за 30 (Тридцать) календарных дней до предполагаемой даты расторжения.</w:t>
      </w:r>
    </w:p>
    <w:p w:rsidR="0060157D" w:rsidRDefault="0060157D">
      <w:pPr>
        <w:ind w:right="-1" w:firstLine="567"/>
        <w:jc w:val="both"/>
        <w:rPr>
          <w:sz w:val="22"/>
          <w:szCs w:val="22"/>
        </w:rPr>
      </w:pPr>
    </w:p>
    <w:p w:rsidR="0060157D" w:rsidRDefault="006063DE">
      <w:pPr>
        <w:pStyle w:val="af5"/>
        <w:numPr>
          <w:ilvl w:val="0"/>
          <w:numId w:val="1"/>
        </w:numPr>
        <w:ind w:left="0" w:right="-1" w:firstLine="0"/>
        <w:jc w:val="center"/>
        <w:rPr>
          <w:sz w:val="22"/>
          <w:szCs w:val="22"/>
        </w:rPr>
      </w:pPr>
      <w:r>
        <w:rPr>
          <w:sz w:val="22"/>
          <w:szCs w:val="22"/>
        </w:rPr>
        <w:t>ПРОЧИЕ ПОЛОЖЕНИЯ</w:t>
      </w:r>
    </w:p>
    <w:p w:rsidR="0060157D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Условия настоящего Соглашения могут быть изменены по взаимному согласию Сторон путем подписания письменного соглашения.</w:t>
      </w:r>
    </w:p>
    <w:p w:rsidR="0060157D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Ни одна из Сторон не вправе передавать свои права и обязанности по настоящему Соглашению третьим лицам без письменного согласия других Сторон.</w:t>
      </w:r>
    </w:p>
    <w:p w:rsidR="0060157D" w:rsidRDefault="006063DE">
      <w:pPr>
        <w:pStyle w:val="af5"/>
        <w:numPr>
          <w:ilvl w:val="1"/>
          <w:numId w:val="1"/>
        </w:numPr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Настоящее Соглашение составлено в трех экземплярах, имеющих равную юридическую силу, по одному экземпляру для каждой Стороны.</w:t>
      </w:r>
    </w:p>
    <w:p w:rsidR="0060157D" w:rsidRDefault="0060157D">
      <w:pPr>
        <w:ind w:right="-1" w:firstLine="567"/>
        <w:jc w:val="both"/>
        <w:rPr>
          <w:sz w:val="22"/>
          <w:szCs w:val="22"/>
        </w:rPr>
      </w:pPr>
    </w:p>
    <w:p w:rsidR="0060157D" w:rsidRDefault="006063DE">
      <w:pPr>
        <w:pStyle w:val="af5"/>
        <w:numPr>
          <w:ilvl w:val="0"/>
          <w:numId w:val="1"/>
        </w:num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РЕКВИЗИТЫ И ПОДПИСИ СТОРОН</w:t>
      </w:r>
    </w:p>
    <w:tbl>
      <w:tblPr>
        <w:tblW w:w="933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3"/>
        <w:gridCol w:w="4819"/>
      </w:tblGrid>
      <w:tr w:rsidR="0060157D">
        <w:trPr>
          <w:trHeight w:val="1950"/>
        </w:trPr>
        <w:tc>
          <w:tcPr>
            <w:tcW w:w="4513" w:type="dxa"/>
          </w:tcPr>
          <w:p w:rsidR="0060157D" w:rsidRDefault="006063DE">
            <w:pPr>
              <w:ind w:left="6" w:right="-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ДИЛЕР</w:t>
            </w:r>
            <w:r>
              <w:rPr>
                <w:sz w:val="22"/>
                <w:szCs w:val="22"/>
              </w:rPr>
              <w:t xml:space="preserve"> – </w:t>
            </w:r>
            <w:sdt>
              <w:sdtPr>
                <w:rPr>
                  <w:sz w:val="22"/>
                  <w:szCs w:val="22"/>
                </w:rPr>
                <w:id w:val="1690559640"/>
                <w:placeholder>
                  <w:docPart w:val="A21CD0A50C264FD59D908ECEE506D05B"/>
                </w:placeholder>
              </w:sdtPr>
              <w:sdtEndPr/>
              <w:sdtContent>
                <w:r>
                  <w:rPr>
                    <w:sz w:val="22"/>
                    <w:szCs w:val="22"/>
                  </w:rPr>
                  <w:t>______________________________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</w:p>
          <w:p w:rsidR="0060157D" w:rsidRDefault="006063DE">
            <w:pPr>
              <w:ind w:left="6" w:right="-1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_______________________________________</w:t>
            </w:r>
            <w:r>
              <w:rPr>
                <w:b/>
                <w:sz w:val="22"/>
                <w:szCs w:val="22"/>
              </w:rPr>
              <w:br/>
              <w:t>_______________________________________</w:t>
            </w:r>
            <w:r>
              <w:rPr>
                <w:b/>
                <w:sz w:val="22"/>
                <w:szCs w:val="22"/>
              </w:rPr>
              <w:br/>
              <w:t>_______________________________________</w:t>
            </w:r>
            <w:r>
              <w:rPr>
                <w:b/>
                <w:sz w:val="22"/>
                <w:szCs w:val="22"/>
              </w:rPr>
              <w:br/>
              <w:t>_______________________________________</w:t>
            </w:r>
            <w:r>
              <w:rPr>
                <w:b/>
                <w:sz w:val="22"/>
                <w:szCs w:val="22"/>
              </w:rPr>
              <w:br/>
              <w:t>_______________________________________</w:t>
            </w:r>
            <w:r>
              <w:rPr>
                <w:b/>
                <w:sz w:val="22"/>
                <w:szCs w:val="22"/>
              </w:rPr>
              <w:br/>
              <w:t>_______________________________________</w:t>
            </w:r>
            <w:r>
              <w:rPr>
                <w:b/>
                <w:sz w:val="22"/>
                <w:szCs w:val="22"/>
              </w:rPr>
              <w:br/>
              <w:t>_______________________________________</w:t>
            </w:r>
            <w:r>
              <w:rPr>
                <w:b/>
                <w:sz w:val="22"/>
                <w:szCs w:val="22"/>
              </w:rPr>
              <w:br/>
              <w:t>_______________________________________</w:t>
            </w:r>
            <w:r>
              <w:rPr>
                <w:b/>
                <w:sz w:val="22"/>
                <w:szCs w:val="22"/>
              </w:rPr>
              <w:br/>
              <w:t>_______________________________________</w:t>
            </w:r>
            <w:r>
              <w:rPr>
                <w:b/>
                <w:sz w:val="22"/>
                <w:szCs w:val="22"/>
              </w:rPr>
              <w:br/>
              <w:t>_______________________________________</w:t>
            </w:r>
            <w:r>
              <w:rPr>
                <w:b/>
                <w:sz w:val="22"/>
                <w:szCs w:val="22"/>
              </w:rPr>
              <w:br/>
              <w:t>_______________________________________</w:t>
            </w:r>
            <w:r>
              <w:rPr>
                <w:b/>
                <w:sz w:val="22"/>
                <w:szCs w:val="22"/>
              </w:rPr>
              <w:br/>
              <w:t>_______________________________________</w:t>
            </w:r>
          </w:p>
        </w:tc>
        <w:tc>
          <w:tcPr>
            <w:tcW w:w="4819" w:type="dxa"/>
          </w:tcPr>
          <w:p w:rsidR="0060157D" w:rsidRDefault="006063DE">
            <w:pPr>
              <w:ind w:right="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СУБДИЛЕР –</w:t>
            </w:r>
            <w:sdt>
              <w:sdtPr>
                <w:rPr>
                  <w:b/>
                  <w:sz w:val="22"/>
                  <w:szCs w:val="22"/>
                </w:rPr>
                <w:id w:val="35942003"/>
                <w:placeholder>
                  <w:docPart w:val="BBC2D956C2704FBBB5C5E119682EC3F8"/>
                </w:placeholder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>____________________________</w:t>
                </w:r>
              </w:sdtContent>
            </w:sdt>
            <w:r>
              <w:rPr>
                <w:b/>
                <w:sz w:val="22"/>
                <w:szCs w:val="22"/>
              </w:rPr>
              <w:br/>
            </w:r>
            <w:sdt>
              <w:sdtPr>
                <w:rPr>
                  <w:b/>
                  <w:sz w:val="22"/>
                  <w:szCs w:val="22"/>
                </w:rPr>
                <w:id w:val="-1679655683"/>
                <w:placeholder>
                  <w:docPart w:val="BBC2D956C2704FBBB5C5E119682EC3F8"/>
                </w:placeholder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>_______________________________________</w:t>
                </w:r>
                <w:r>
                  <w:rPr>
                    <w:b/>
                    <w:sz w:val="22"/>
                    <w:szCs w:val="22"/>
                  </w:rPr>
                  <w:br/>
                  <w:t>_______________________________________</w:t>
                </w:r>
                <w:r>
                  <w:rPr>
                    <w:b/>
                    <w:sz w:val="22"/>
                    <w:szCs w:val="22"/>
                  </w:rPr>
                  <w:br/>
                  <w:t>_______________________________________</w:t>
                </w:r>
                <w:r>
                  <w:rPr>
                    <w:b/>
                    <w:sz w:val="22"/>
                    <w:szCs w:val="22"/>
                  </w:rPr>
                  <w:br/>
                  <w:t>_______________________________________</w:t>
                </w:r>
                <w:r>
                  <w:rPr>
                    <w:b/>
                    <w:sz w:val="22"/>
                    <w:szCs w:val="22"/>
                  </w:rPr>
                  <w:br/>
                  <w:t>_______________________________________</w:t>
                </w:r>
                <w:r>
                  <w:rPr>
                    <w:b/>
                    <w:sz w:val="22"/>
                    <w:szCs w:val="22"/>
                  </w:rPr>
                  <w:br/>
                  <w:t>_______________________________________</w:t>
                </w:r>
                <w:r>
                  <w:rPr>
                    <w:b/>
                    <w:sz w:val="22"/>
                    <w:szCs w:val="22"/>
                  </w:rPr>
                  <w:br/>
                  <w:t>_______________________________________</w:t>
                </w:r>
                <w:r>
                  <w:rPr>
                    <w:b/>
                    <w:sz w:val="22"/>
                    <w:szCs w:val="22"/>
                  </w:rPr>
                  <w:br/>
                  <w:t>_______________________________________</w:t>
                </w:r>
                <w:r>
                  <w:rPr>
                    <w:b/>
                    <w:sz w:val="22"/>
                    <w:szCs w:val="22"/>
                  </w:rPr>
                  <w:br/>
                  <w:t>_______________________________________</w:t>
                </w:r>
                <w:r>
                  <w:rPr>
                    <w:b/>
                    <w:sz w:val="22"/>
                    <w:szCs w:val="22"/>
                  </w:rPr>
                  <w:br/>
                  <w:t>_______________________________________</w:t>
                </w:r>
                <w:r>
                  <w:rPr>
                    <w:b/>
                    <w:sz w:val="22"/>
                    <w:szCs w:val="22"/>
                  </w:rPr>
                  <w:br/>
                  <w:t>_______________________________________</w:t>
                </w:r>
                <w:r>
                  <w:rPr>
                    <w:b/>
                    <w:sz w:val="22"/>
                    <w:szCs w:val="22"/>
                  </w:rPr>
                  <w:br/>
                  <w:t>_______________________________________</w:t>
                </w:r>
              </w:sdtContent>
            </w:sdt>
          </w:p>
        </w:tc>
      </w:tr>
    </w:tbl>
    <w:p w:rsidR="0060157D" w:rsidRDefault="0060157D">
      <w:pPr>
        <w:ind w:right="-1"/>
        <w:jc w:val="both"/>
        <w:rPr>
          <w:sz w:val="22"/>
          <w:szCs w:val="22"/>
        </w:rPr>
      </w:pPr>
    </w:p>
    <w:tbl>
      <w:tblPr>
        <w:tblW w:w="637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8"/>
      </w:tblGrid>
      <w:tr w:rsidR="0060157D" w:rsidTr="00746C09">
        <w:trPr>
          <w:trHeight w:val="3051"/>
        </w:trPr>
        <w:tc>
          <w:tcPr>
            <w:tcW w:w="6378" w:type="dxa"/>
          </w:tcPr>
          <w:p w:rsidR="0060157D" w:rsidRDefault="006063DE">
            <w:pPr>
              <w:ind w:left="3299" w:right="-1" w:hanging="329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ПРОИЗВОДИТЕЛЬ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b/>
                <w:sz w:val="22"/>
                <w:szCs w:val="22"/>
              </w:rPr>
              <w:t>ООО «Инстарт»</w:t>
            </w:r>
          </w:p>
          <w:p w:rsidR="0060157D" w:rsidRDefault="006063DE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1167847209200</w:t>
            </w:r>
          </w:p>
          <w:p w:rsidR="0060157D" w:rsidRDefault="006063DE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7811609195 КПП 781101001</w:t>
            </w:r>
          </w:p>
          <w:p w:rsidR="0060157D" w:rsidRDefault="006063DE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193315, Санкт-Петербург, пр. Большевиков, д. 52, корп. 9</w:t>
            </w:r>
          </w:p>
          <w:p w:rsidR="0060157D" w:rsidRDefault="006063DE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 (812) 324-96-87 </w:t>
            </w:r>
          </w:p>
          <w:p w:rsidR="00596B84" w:rsidRPr="00596B84" w:rsidRDefault="00596B84" w:rsidP="00596B84">
            <w:pPr>
              <w:ind w:right="-1"/>
              <w:jc w:val="both"/>
              <w:rPr>
                <w:sz w:val="22"/>
                <w:szCs w:val="22"/>
              </w:rPr>
            </w:pPr>
            <w:r w:rsidRPr="00596B84">
              <w:rPr>
                <w:sz w:val="22"/>
                <w:szCs w:val="22"/>
              </w:rPr>
              <w:t>Р/с 40702810732130011285</w:t>
            </w:r>
          </w:p>
          <w:p w:rsidR="00596B84" w:rsidRPr="00596B84" w:rsidRDefault="00596B84" w:rsidP="00596B84">
            <w:pPr>
              <w:ind w:right="-1"/>
              <w:jc w:val="both"/>
              <w:rPr>
                <w:sz w:val="22"/>
                <w:szCs w:val="22"/>
              </w:rPr>
            </w:pPr>
            <w:r w:rsidRPr="00596B84">
              <w:rPr>
                <w:sz w:val="22"/>
                <w:szCs w:val="22"/>
              </w:rPr>
              <w:t>ФИЛИАЛ «САНКТ-ПЕТЕРБУРГСКИЙ» АО «АЛЬФА-БАНК»</w:t>
            </w:r>
          </w:p>
          <w:p w:rsidR="00596B84" w:rsidRPr="00596B84" w:rsidRDefault="00596B84" w:rsidP="00596B84">
            <w:pPr>
              <w:ind w:right="-1"/>
              <w:jc w:val="both"/>
              <w:rPr>
                <w:sz w:val="22"/>
                <w:szCs w:val="22"/>
              </w:rPr>
            </w:pPr>
            <w:r w:rsidRPr="00596B84">
              <w:rPr>
                <w:sz w:val="22"/>
                <w:szCs w:val="22"/>
              </w:rPr>
              <w:t>К/с 30101810600000000786</w:t>
            </w:r>
          </w:p>
          <w:p w:rsidR="0060157D" w:rsidRDefault="00596B84" w:rsidP="00596B84">
            <w:pPr>
              <w:ind w:right="-1"/>
              <w:jc w:val="both"/>
              <w:rPr>
                <w:sz w:val="22"/>
                <w:szCs w:val="22"/>
              </w:rPr>
            </w:pPr>
            <w:r w:rsidRPr="00596B84">
              <w:rPr>
                <w:sz w:val="22"/>
                <w:szCs w:val="22"/>
              </w:rPr>
              <w:t>БИК 044030786</w:t>
            </w:r>
          </w:p>
          <w:p w:rsidR="0060157D" w:rsidRDefault="0060157D">
            <w:pPr>
              <w:ind w:right="-1"/>
              <w:jc w:val="both"/>
              <w:rPr>
                <w:sz w:val="22"/>
                <w:szCs w:val="22"/>
              </w:rPr>
            </w:pPr>
          </w:p>
          <w:p w:rsidR="0060157D" w:rsidRDefault="00E677A0" w:rsidP="00E677A0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Коммерческий директор</w:t>
            </w:r>
            <w:r w:rsidR="00746C09">
              <w:rPr>
                <w:sz w:val="22"/>
                <w:szCs w:val="22"/>
              </w:rPr>
              <w:t xml:space="preserve"> </w:t>
            </w:r>
            <w:r w:rsidR="006063DE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В.Н. Трубин</w:t>
            </w:r>
          </w:p>
        </w:tc>
      </w:tr>
    </w:tbl>
    <w:p w:rsidR="0060157D" w:rsidRDefault="0060157D">
      <w:pPr>
        <w:spacing w:after="160" w:line="259" w:lineRule="auto"/>
        <w:rPr>
          <w:sz w:val="22"/>
          <w:szCs w:val="22"/>
        </w:rPr>
      </w:pPr>
    </w:p>
    <w:sectPr w:rsidR="0060157D">
      <w:footerReference w:type="default" r:id="rId9"/>
      <w:type w:val="continuous"/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82" w:rsidRDefault="00354782">
      <w:r>
        <w:separator/>
      </w:r>
    </w:p>
  </w:endnote>
  <w:endnote w:type="continuationSeparator" w:id="0">
    <w:p w:rsidR="00354782" w:rsidRDefault="003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82" w:rsidRDefault="00354782">
    <w:pPr>
      <w:pStyle w:val="af8"/>
      <w:rPr>
        <w:i/>
        <w:sz w:val="20"/>
        <w:szCs w:val="20"/>
      </w:rPr>
    </w:pPr>
    <w:r>
      <w:rPr>
        <w:i/>
        <w:sz w:val="20"/>
        <w:szCs w:val="20"/>
      </w:rPr>
      <w:t xml:space="preserve">Производитель ____________                        Дилер ____________                         </w:t>
    </w:r>
    <w:proofErr w:type="spellStart"/>
    <w:r>
      <w:rPr>
        <w:i/>
        <w:sz w:val="20"/>
        <w:szCs w:val="20"/>
      </w:rPr>
      <w:t>Субдилер</w:t>
    </w:r>
    <w:proofErr w:type="spellEnd"/>
    <w:r>
      <w:rPr>
        <w:i/>
        <w:sz w:val="20"/>
        <w:szCs w:val="20"/>
      </w:rPr>
      <w:t xml:space="preserve"> ____________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82" w:rsidRDefault="00354782">
      <w:r>
        <w:separator/>
      </w:r>
    </w:p>
  </w:footnote>
  <w:footnote w:type="continuationSeparator" w:id="0">
    <w:p w:rsidR="00354782" w:rsidRDefault="0035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A0D"/>
    <w:multiLevelType w:val="multilevel"/>
    <w:tmpl w:val="25686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9E7A89"/>
    <w:multiLevelType w:val="multilevel"/>
    <w:tmpl w:val="2C38E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9039C"/>
    <w:multiLevelType w:val="multilevel"/>
    <w:tmpl w:val="18002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1D42E9A"/>
    <w:multiLevelType w:val="multilevel"/>
    <w:tmpl w:val="2CFC2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7D"/>
    <w:rsid w:val="000335FA"/>
    <w:rsid w:val="00227200"/>
    <w:rsid w:val="00354782"/>
    <w:rsid w:val="00395680"/>
    <w:rsid w:val="00595608"/>
    <w:rsid w:val="00596B84"/>
    <w:rsid w:val="0060157D"/>
    <w:rsid w:val="006063DE"/>
    <w:rsid w:val="00746C09"/>
    <w:rsid w:val="007B5C07"/>
    <w:rsid w:val="00C33A93"/>
    <w:rsid w:val="00E60447"/>
    <w:rsid w:val="00E677A0"/>
    <w:rsid w:val="00F3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1C38A-55A2-4438-B946-A681F39D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styleId="afb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start-inf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82FBF3-59EB-435F-872B-A5070BDB2844}"/>
      </w:docPartPr>
      <w:docPartBody>
        <w:p w:rsidR="002B04E1" w:rsidRDefault="002B04E1"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12E31BDD98ED4065AE673AFB8A4AE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C1413-27B5-4750-BE12-4802E3AC08F5}"/>
      </w:docPartPr>
      <w:docPartBody>
        <w:p w:rsidR="002B04E1" w:rsidRDefault="002B04E1">
          <w:pPr>
            <w:pStyle w:val="12E31BDD98ED4065AE673AFB8A4AE6EC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04AF621530ED4D2E90A9DF3489C36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88EDB8-6704-4404-8B3D-E96A2E0E0BD5}"/>
      </w:docPartPr>
      <w:docPartBody>
        <w:p w:rsidR="002B04E1" w:rsidRDefault="002B04E1">
          <w:pPr>
            <w:pStyle w:val="04AF621530ED4D2E90A9DF3489C36039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A21CD0A50C264FD59D908ECEE506D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5322F-8330-4340-8005-9D83B053295E}"/>
      </w:docPartPr>
      <w:docPartBody>
        <w:p w:rsidR="002B04E1" w:rsidRDefault="002B04E1">
          <w:pPr>
            <w:pStyle w:val="A21CD0A50C264FD59D908ECEE506D05B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BBC2D956C2704FBBB5C5E119682EC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231B04-0D8F-4E16-94C8-C763C69DEF1D}"/>
      </w:docPartPr>
      <w:docPartBody>
        <w:p w:rsidR="002B04E1" w:rsidRDefault="002B04E1">
          <w:pPr>
            <w:pStyle w:val="BBC2D956C2704FBBB5C5E119682EC3F8"/>
          </w:pPr>
          <w:r>
            <w:rPr>
              <w:rStyle w:val="afa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819" w:rsidRDefault="00747819">
      <w:pPr>
        <w:spacing w:after="0" w:line="240" w:lineRule="auto"/>
      </w:pPr>
      <w:r>
        <w:separator/>
      </w:r>
    </w:p>
  </w:endnote>
  <w:endnote w:type="continuationSeparator" w:id="0">
    <w:p w:rsidR="00747819" w:rsidRDefault="00747819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819" w:rsidRDefault="00747819">
      <w:pPr>
        <w:spacing w:after="0" w:line="240" w:lineRule="auto"/>
      </w:pPr>
      <w:r>
        <w:separator/>
      </w:r>
    </w:p>
  </w:footnote>
  <w:footnote w:type="continuationSeparator" w:id="0">
    <w:p w:rsidR="00747819" w:rsidRDefault="00747819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E1"/>
    <w:rsid w:val="002B04E1"/>
    <w:rsid w:val="0074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E37D074802794CB78E5CAC1C0C4D84E9">
    <w:name w:val="E37D074802794CB78E5CAC1C0C4D84E9"/>
  </w:style>
  <w:style w:type="paragraph" w:customStyle="1" w:styleId="9B7474B62487412091A911DEB7CC84F9">
    <w:name w:val="9B7474B62487412091A911DEB7CC84F9"/>
  </w:style>
  <w:style w:type="paragraph" w:customStyle="1" w:styleId="3E5D42A322C64EA89CC57AD6499ACD2B">
    <w:name w:val="3E5D42A322C64EA89CC57AD6499ACD2B"/>
  </w:style>
  <w:style w:type="paragraph" w:customStyle="1" w:styleId="04AF621530ED4D2E90A9DF3489C36039">
    <w:name w:val="04AF621530ED4D2E90A9DF3489C36039"/>
  </w:style>
  <w:style w:type="paragraph" w:customStyle="1" w:styleId="12E31BDD98ED4065AE673AFB8A4AE6EC">
    <w:name w:val="12E31BDD98ED4065AE673AFB8A4AE6EC"/>
  </w:style>
  <w:style w:type="paragraph" w:customStyle="1" w:styleId="CDDFD492635548E6A24A9FC54F35328E">
    <w:name w:val="CDDFD492635548E6A24A9FC54F35328E"/>
  </w:style>
  <w:style w:type="paragraph" w:customStyle="1" w:styleId="D4913DEF1933429AA470DBAADD4AFD3E">
    <w:name w:val="D4913DEF1933429AA470DBAADD4AFD3E"/>
  </w:style>
  <w:style w:type="paragraph" w:customStyle="1" w:styleId="D393C714885A4D98860EA85C6BEC3C9A">
    <w:name w:val="D393C714885A4D98860EA85C6BEC3C9A"/>
  </w:style>
  <w:style w:type="paragraph" w:customStyle="1" w:styleId="A21CD0A50C264FD59D908ECEE506D05B">
    <w:name w:val="A21CD0A50C264FD59D908ECEE506D05B"/>
  </w:style>
  <w:style w:type="paragraph" w:customStyle="1" w:styleId="BBC2D956C2704FBBB5C5E119682EC3F8">
    <w:name w:val="BBC2D956C2704FBBB5C5E119682EC3F8"/>
  </w:style>
  <w:style w:type="paragraph" w:customStyle="1" w:styleId="1113CE853B10487B91170D656BF24840">
    <w:name w:val="1113CE853B10487B91170D656BF24840"/>
  </w:style>
  <w:style w:type="paragraph" w:customStyle="1" w:styleId="AF225207F0E0446998120B3B92E8CD4D">
    <w:name w:val="AF225207F0E0446998120B3B92E8CD4D"/>
  </w:style>
  <w:style w:type="paragraph" w:customStyle="1" w:styleId="5A058553F9A1497A9B2F4BC4CEBD2428">
    <w:name w:val="5A058553F9A1497A9B2F4BC4CEBD2428"/>
  </w:style>
  <w:style w:type="paragraph" w:customStyle="1" w:styleId="6796C049BFDA4542B38A3CFB550DF59B">
    <w:name w:val="6796C049BFDA4542B38A3CFB550DF59B"/>
  </w:style>
  <w:style w:type="paragraph" w:customStyle="1" w:styleId="8272FB75E3CC468FA88BD6A8ADBD6996">
    <w:name w:val="8272FB75E3CC468FA88BD6A8ADBD6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6E698DE-FC79-4BF3-A5DF-076FD061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FD0647F9</Template>
  <TotalTime>1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Марина Юрьевна</dc:creator>
  <cp:keywords/>
  <dc:description/>
  <cp:lastModifiedBy>Данилин Алексей Александрович</cp:lastModifiedBy>
  <cp:revision>2</cp:revision>
  <dcterms:created xsi:type="dcterms:W3CDTF">2024-07-11T08:34:00Z</dcterms:created>
  <dcterms:modified xsi:type="dcterms:W3CDTF">2024-07-11T08:34:00Z</dcterms:modified>
</cp:coreProperties>
</file>